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33" w:rsidRDefault="00EE4433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16 novembre 2013 Journée des EAP</w:t>
      </w:r>
    </w:p>
    <w:p w:rsidR="00CD1C51" w:rsidRDefault="00FC7D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Quelle est la place de la Parole de Dieu dans notre mission et comment la nourrit-elle ?</w:t>
      </w:r>
    </w:p>
    <w:p w:rsidR="00FC7DEA" w:rsidRDefault="00FC7DEA">
      <w:pPr>
        <w:rPr>
          <w:b/>
          <w:i/>
          <w:sz w:val="24"/>
          <w:szCs w:val="24"/>
        </w:rPr>
      </w:pPr>
    </w:p>
    <w:p w:rsidR="00FC7DEA" w:rsidRDefault="007E48C8">
      <w:pPr>
        <w:rPr>
          <w:i/>
          <w:sz w:val="28"/>
          <w:szCs w:val="28"/>
        </w:rPr>
      </w:pPr>
      <w:r>
        <w:rPr>
          <w:i/>
          <w:sz w:val="28"/>
          <w:szCs w:val="28"/>
        </w:rPr>
        <w:t>1) Pour</w:t>
      </w:r>
      <w:r w:rsidR="00FC7DEA">
        <w:rPr>
          <w:i/>
          <w:sz w:val="28"/>
          <w:szCs w:val="28"/>
        </w:rPr>
        <w:t xml:space="preserve"> beaucoup d’EAP dont Carbonne, </w:t>
      </w:r>
      <w:proofErr w:type="spellStart"/>
      <w:r w:rsidR="00FC7DEA">
        <w:rPr>
          <w:i/>
          <w:sz w:val="28"/>
          <w:szCs w:val="28"/>
        </w:rPr>
        <w:t>Montastruc</w:t>
      </w:r>
      <w:proofErr w:type="spellEnd"/>
      <w:r w:rsidR="00FC7DEA">
        <w:rPr>
          <w:i/>
          <w:sz w:val="28"/>
          <w:szCs w:val="28"/>
        </w:rPr>
        <w:t>, Colomiers, Muret</w:t>
      </w:r>
      <w:r w:rsidR="00782133">
        <w:rPr>
          <w:i/>
          <w:sz w:val="28"/>
          <w:szCs w:val="28"/>
        </w:rPr>
        <w:t>, St Aubin,</w:t>
      </w:r>
      <w:r w:rsidR="00FC7DEA">
        <w:rPr>
          <w:i/>
          <w:sz w:val="28"/>
          <w:szCs w:val="28"/>
        </w:rPr>
        <w:t xml:space="preserve"> la Parole est partagée pendant ½ h en début de rencontre, avec le texte du jour.</w:t>
      </w:r>
    </w:p>
    <w:p w:rsidR="00FC7DEA" w:rsidRDefault="00FC7D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La Parole interpelle, féconde, nourrit, fait l’unité, structure, </w:t>
      </w:r>
      <w:r w:rsidR="007E48C8">
        <w:rPr>
          <w:b/>
          <w:i/>
          <w:sz w:val="24"/>
          <w:szCs w:val="24"/>
        </w:rPr>
        <w:t xml:space="preserve">construit, </w:t>
      </w:r>
      <w:r>
        <w:rPr>
          <w:b/>
          <w:i/>
          <w:sz w:val="24"/>
          <w:szCs w:val="24"/>
        </w:rPr>
        <w:t>tient droit, elle aide à vivre les « bouleversements » de l’</w:t>
      </w:r>
      <w:r w:rsidR="007E48C8">
        <w:rPr>
          <w:b/>
          <w:i/>
          <w:sz w:val="24"/>
          <w:szCs w:val="24"/>
        </w:rPr>
        <w:t>Eglise et de la vie sociale ; elle permet d’agir et de vivre les responsabilités.</w:t>
      </w:r>
    </w:p>
    <w:p w:rsidR="00FC7DEA" w:rsidRDefault="00FC7D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 Parole est sûre, vivante, efficace comme le dit St Pierre</w:t>
      </w:r>
      <w:r w:rsidR="00782133">
        <w:rPr>
          <w:b/>
          <w:i/>
          <w:sz w:val="24"/>
          <w:szCs w:val="24"/>
        </w:rPr>
        <w:t>. Elle fait de nous des semeurs, des transmetteurs qui participent à la vie d’une communauté.</w:t>
      </w:r>
    </w:p>
    <w:p w:rsidR="00FC7DEA" w:rsidRDefault="00FC7D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Partagée au début la Parole permet l’intériorisation, se mettre en présence de Dieu, écouter l’Esprit</w:t>
      </w:r>
      <w:r w:rsidR="00782133">
        <w:rPr>
          <w:b/>
          <w:i/>
          <w:sz w:val="24"/>
          <w:szCs w:val="24"/>
        </w:rPr>
        <w:t>.</w:t>
      </w:r>
    </w:p>
    <w:p w:rsidR="007E48C8" w:rsidRDefault="007E48C8" w:rsidP="007E48C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L’expérience de la Parole avec Sr </w:t>
      </w:r>
      <w:proofErr w:type="spellStart"/>
      <w:r>
        <w:rPr>
          <w:b/>
          <w:i/>
          <w:sz w:val="24"/>
          <w:szCs w:val="24"/>
        </w:rPr>
        <w:t>M.Céline</w:t>
      </w:r>
      <w:proofErr w:type="spellEnd"/>
      <w:r>
        <w:rPr>
          <w:b/>
          <w:i/>
          <w:sz w:val="24"/>
          <w:szCs w:val="24"/>
        </w:rPr>
        <w:t xml:space="preserve"> a été vécue avec beaucoup d’appréhension et beaucoup d’intensité vue la nouveauté de l’expérience.</w:t>
      </w:r>
    </w:p>
    <w:p w:rsidR="004437E6" w:rsidRPr="00782133" w:rsidRDefault="004437E6" w:rsidP="007E48C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Carbonne et Cazères : temps de récollection avec la Parole.</w:t>
      </w:r>
    </w:p>
    <w:p w:rsidR="007E48C8" w:rsidRDefault="007E48C8">
      <w:pPr>
        <w:rPr>
          <w:b/>
          <w:i/>
          <w:sz w:val="24"/>
          <w:szCs w:val="24"/>
        </w:rPr>
      </w:pPr>
    </w:p>
    <w:p w:rsidR="00782133" w:rsidRDefault="00782133">
      <w:pPr>
        <w:rPr>
          <w:i/>
          <w:sz w:val="28"/>
          <w:szCs w:val="28"/>
        </w:rPr>
      </w:pPr>
      <w:r>
        <w:rPr>
          <w:i/>
          <w:sz w:val="28"/>
          <w:szCs w:val="28"/>
        </w:rPr>
        <w:t>Pour d’autres, pas de partage de la Parole : « On est tout de suite dans le fonctionnel »</w:t>
      </w:r>
    </w:p>
    <w:p w:rsidR="00782133" w:rsidRDefault="00782133">
      <w:pPr>
        <w:rPr>
          <w:i/>
          <w:sz w:val="28"/>
          <w:szCs w:val="28"/>
        </w:rPr>
      </w:pPr>
    </w:p>
    <w:p w:rsidR="00782133" w:rsidRDefault="00782133">
      <w:pPr>
        <w:rPr>
          <w:i/>
          <w:sz w:val="28"/>
          <w:szCs w:val="28"/>
        </w:rPr>
      </w:pPr>
      <w:r>
        <w:rPr>
          <w:i/>
          <w:sz w:val="28"/>
          <w:szCs w:val="28"/>
        </w:rPr>
        <w:t>2) La mission de l’EAP :</w:t>
      </w:r>
    </w:p>
    <w:p w:rsidR="00782133" w:rsidRDefault="007821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Susciter l’envie, le goût, le désir de l’écoute de la Parole.</w:t>
      </w:r>
    </w:p>
    <w:p w:rsidR="00782133" w:rsidRDefault="007821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Demander aux services de commencer leurs réunions par un temps de partage de la Parole.</w:t>
      </w:r>
    </w:p>
    <w:p w:rsidR="00782133" w:rsidRDefault="007821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L’EAP de Fronton a participé à une </w:t>
      </w:r>
      <w:r w:rsidR="007E48C8">
        <w:rPr>
          <w:b/>
          <w:i/>
          <w:sz w:val="24"/>
          <w:szCs w:val="24"/>
        </w:rPr>
        <w:t>réflexion</w:t>
      </w:r>
      <w:r>
        <w:rPr>
          <w:b/>
          <w:i/>
          <w:sz w:val="24"/>
          <w:szCs w:val="24"/>
        </w:rPr>
        <w:t xml:space="preserve"> sur le thème « </w:t>
      </w:r>
      <w:r w:rsidR="007E48C8">
        <w:rPr>
          <w:b/>
          <w:i/>
          <w:sz w:val="24"/>
          <w:szCs w:val="24"/>
        </w:rPr>
        <w:t>Prêtre, prophète</w:t>
      </w:r>
      <w:r>
        <w:rPr>
          <w:b/>
          <w:i/>
          <w:sz w:val="24"/>
          <w:szCs w:val="24"/>
        </w:rPr>
        <w:t xml:space="preserve"> et roi »</w:t>
      </w:r>
      <w:r w:rsidR="007E48C8">
        <w:rPr>
          <w:b/>
          <w:i/>
          <w:sz w:val="24"/>
          <w:szCs w:val="24"/>
        </w:rPr>
        <w:t xml:space="preserve"> ma mission en EAP prolonge ma mission de baptisé : implication en paroisse et transmission.</w:t>
      </w:r>
    </w:p>
    <w:p w:rsidR="007E48C8" w:rsidRDefault="007E48C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Pour Colomiers un temps de relecture/an à ND du désert fait partie de la mission.</w:t>
      </w:r>
    </w:p>
    <w:p w:rsidR="004437E6" w:rsidRDefault="004437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La mission c’est la vie, je ne sépare pas ma vie professionnelle, familiale et de </w:t>
      </w:r>
      <w:r w:rsidR="00F71263">
        <w:rPr>
          <w:b/>
          <w:i/>
          <w:sz w:val="24"/>
          <w:szCs w:val="24"/>
        </w:rPr>
        <w:t>chrétienne.</w:t>
      </w:r>
    </w:p>
    <w:sectPr w:rsidR="004437E6" w:rsidSect="00FC7D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EA"/>
    <w:rsid w:val="004040FC"/>
    <w:rsid w:val="004437E6"/>
    <w:rsid w:val="00782133"/>
    <w:rsid w:val="007E48C8"/>
    <w:rsid w:val="00CD1C51"/>
    <w:rsid w:val="00EE4433"/>
    <w:rsid w:val="00F71263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Marie-Françoise</dc:creator>
  <cp:lastModifiedBy>Dina RIZK</cp:lastModifiedBy>
  <cp:revision>2</cp:revision>
  <cp:lastPrinted>2014-01-14T16:43:00Z</cp:lastPrinted>
  <dcterms:created xsi:type="dcterms:W3CDTF">2014-01-14T16:44:00Z</dcterms:created>
  <dcterms:modified xsi:type="dcterms:W3CDTF">2014-01-14T16:44:00Z</dcterms:modified>
</cp:coreProperties>
</file>